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28" w:type="dxa"/>
        <w:tblInd w:w="1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20"/>
        <w:gridCol w:w="2880"/>
        <w:gridCol w:w="4228"/>
      </w:tblGrid>
      <w:tr w:rsidR="001B7946" w:rsidTr="006D6F85">
        <w:tc>
          <w:tcPr>
            <w:tcW w:w="3420" w:type="dxa"/>
          </w:tcPr>
          <w:p w:rsidR="001B7946" w:rsidRDefault="001B7946" w:rsidP="006D6F85">
            <w:pPr>
              <w:pStyle w:val="a3"/>
              <w:ind w:left="701"/>
              <w:jc w:val="center"/>
            </w:pPr>
            <w:r>
              <w:t>СОГЛАСОВАНО</w:t>
            </w:r>
          </w:p>
        </w:tc>
        <w:tc>
          <w:tcPr>
            <w:tcW w:w="2880" w:type="dxa"/>
          </w:tcPr>
          <w:p w:rsidR="001B7946" w:rsidRDefault="001B7946" w:rsidP="006D6F85">
            <w:pPr>
              <w:pStyle w:val="a3"/>
              <w:jc w:val="center"/>
            </w:pPr>
          </w:p>
        </w:tc>
        <w:tc>
          <w:tcPr>
            <w:tcW w:w="4228" w:type="dxa"/>
          </w:tcPr>
          <w:p w:rsidR="001B7946" w:rsidRDefault="001B7946" w:rsidP="006D6F85">
            <w:pPr>
              <w:pStyle w:val="a3"/>
              <w:ind w:left="709"/>
              <w:jc w:val="center"/>
            </w:pPr>
            <w:r>
              <w:t>УТВЕРЖДАЮ</w:t>
            </w:r>
          </w:p>
        </w:tc>
      </w:tr>
      <w:tr w:rsidR="001B7946" w:rsidTr="006D6F85">
        <w:tc>
          <w:tcPr>
            <w:tcW w:w="3420" w:type="dxa"/>
          </w:tcPr>
          <w:p w:rsidR="001B7946" w:rsidRDefault="001B7946" w:rsidP="006D6F85">
            <w:pPr>
              <w:pStyle w:val="a3"/>
              <w:ind w:left="701"/>
              <w:rPr>
                <w:lang w:val="en-US"/>
              </w:rPr>
            </w:pPr>
          </w:p>
        </w:tc>
        <w:tc>
          <w:tcPr>
            <w:tcW w:w="2880" w:type="dxa"/>
          </w:tcPr>
          <w:p w:rsidR="001B7946" w:rsidRDefault="001B7946" w:rsidP="006D6F85">
            <w:pPr>
              <w:pStyle w:val="a3"/>
              <w:jc w:val="center"/>
            </w:pPr>
          </w:p>
        </w:tc>
        <w:tc>
          <w:tcPr>
            <w:tcW w:w="4228" w:type="dxa"/>
          </w:tcPr>
          <w:p w:rsidR="001B7946" w:rsidRDefault="001B7946" w:rsidP="006D6F85">
            <w:pPr>
              <w:pStyle w:val="a3"/>
              <w:ind w:left="709"/>
              <w:rPr>
                <w:lang w:val="en-US"/>
              </w:rPr>
            </w:pPr>
          </w:p>
        </w:tc>
      </w:tr>
      <w:tr w:rsidR="001B7946" w:rsidTr="006D6F85"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7946" w:rsidRDefault="001B7946" w:rsidP="006D6F85">
            <w:pPr>
              <w:pStyle w:val="a3"/>
              <w:ind w:left="701"/>
              <w:jc w:val="right"/>
            </w:pPr>
            <w:r>
              <w:rPr>
                <w:lang w:val="en-US"/>
              </w:rPr>
              <w:t xml:space="preserve"> / ( ) /</w:t>
            </w:r>
          </w:p>
        </w:tc>
        <w:tc>
          <w:tcPr>
            <w:tcW w:w="2880" w:type="dxa"/>
          </w:tcPr>
          <w:p w:rsidR="001B7946" w:rsidRDefault="001B7946" w:rsidP="006D6F85">
            <w:pPr>
              <w:pStyle w:val="a3"/>
              <w:jc w:val="center"/>
            </w:pP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7946" w:rsidRDefault="001B7946" w:rsidP="006D6F85">
            <w:pPr>
              <w:pStyle w:val="a3"/>
              <w:ind w:left="709"/>
              <w:jc w:val="right"/>
            </w:pPr>
            <w:r>
              <w:rPr>
                <w:lang w:val="en-US"/>
              </w:rPr>
              <w:t>/ ( ) /</w:t>
            </w:r>
          </w:p>
        </w:tc>
      </w:tr>
      <w:tr w:rsidR="001B7946" w:rsidTr="006D6F85">
        <w:tc>
          <w:tcPr>
            <w:tcW w:w="34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946" w:rsidRDefault="001B7946" w:rsidP="006D6F85">
            <w:pPr>
              <w:pStyle w:val="a3"/>
              <w:ind w:left="701"/>
              <w:jc w:val="center"/>
            </w:pPr>
          </w:p>
        </w:tc>
        <w:tc>
          <w:tcPr>
            <w:tcW w:w="2880" w:type="dxa"/>
          </w:tcPr>
          <w:p w:rsidR="001B7946" w:rsidRDefault="001B7946" w:rsidP="006D6F85">
            <w:pPr>
              <w:pStyle w:val="a3"/>
              <w:jc w:val="center"/>
            </w:pP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946" w:rsidRDefault="001B7946" w:rsidP="006D6F85">
            <w:pPr>
              <w:pStyle w:val="a3"/>
              <w:jc w:val="center"/>
            </w:pPr>
          </w:p>
        </w:tc>
      </w:tr>
      <w:tr w:rsidR="001B7946" w:rsidTr="006D6F85">
        <w:tc>
          <w:tcPr>
            <w:tcW w:w="3420" w:type="dxa"/>
          </w:tcPr>
          <w:p w:rsidR="001B7946" w:rsidRDefault="001B7946" w:rsidP="006D6F85">
            <w:pPr>
              <w:pStyle w:val="a3"/>
              <w:ind w:left="701"/>
            </w:pPr>
            <w:r>
              <w:t>«____»______________20</w:t>
            </w:r>
            <w:r>
              <w:rPr>
                <w:lang w:val="en-US"/>
              </w:rPr>
              <w:t xml:space="preserve">  </w:t>
            </w:r>
            <w:r>
              <w:t xml:space="preserve"> г.</w:t>
            </w:r>
          </w:p>
        </w:tc>
        <w:tc>
          <w:tcPr>
            <w:tcW w:w="2880" w:type="dxa"/>
          </w:tcPr>
          <w:p w:rsidR="001B7946" w:rsidRDefault="001B7946" w:rsidP="006D6F85">
            <w:pPr>
              <w:pStyle w:val="a3"/>
              <w:jc w:val="center"/>
            </w:pPr>
          </w:p>
        </w:tc>
        <w:tc>
          <w:tcPr>
            <w:tcW w:w="4228" w:type="dxa"/>
          </w:tcPr>
          <w:p w:rsidR="001B7946" w:rsidRDefault="001B7946" w:rsidP="006D6F85">
            <w:pPr>
              <w:pStyle w:val="a3"/>
              <w:ind w:left="709"/>
            </w:pPr>
            <w:r>
              <w:t>«____»______________20</w:t>
            </w:r>
            <w:r>
              <w:rPr>
                <w:lang w:val="en-US"/>
              </w:rPr>
              <w:t xml:space="preserve">  </w:t>
            </w:r>
            <w:r>
              <w:t xml:space="preserve"> г.</w:t>
            </w:r>
          </w:p>
        </w:tc>
      </w:tr>
    </w:tbl>
    <w:p w:rsidR="001B7946" w:rsidRDefault="001B7946" w:rsidP="001B7946">
      <w:pPr>
        <w:pStyle w:val="a3"/>
        <w:jc w:val="right"/>
        <w:rPr>
          <w:i/>
          <w:iCs/>
          <w:sz w:val="22"/>
          <w:szCs w:val="22"/>
          <w:lang w:val="en-US"/>
        </w:rPr>
      </w:pPr>
    </w:p>
    <w:p w:rsidR="001B7946" w:rsidRPr="004F1B67" w:rsidRDefault="001B7946" w:rsidP="001B7946">
      <w:pPr>
        <w:pStyle w:val="a3"/>
        <w:jc w:val="right"/>
        <w:rPr>
          <w:i/>
          <w:iCs/>
          <w:sz w:val="22"/>
          <w:szCs w:val="22"/>
          <w:lang w:val="en-US"/>
        </w:rPr>
      </w:pPr>
    </w:p>
    <w:tbl>
      <w:tblPr>
        <w:tblW w:w="10803" w:type="dxa"/>
        <w:tblInd w:w="18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6"/>
        <w:gridCol w:w="10440"/>
        <w:gridCol w:w="287"/>
      </w:tblGrid>
      <w:tr w:rsidR="001B7946" w:rsidRPr="00FF48B0" w:rsidTr="006D6F85"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1B7946" w:rsidRPr="00FF48B0" w:rsidRDefault="001B7946" w:rsidP="006D6F85">
            <w:pPr>
              <w:pStyle w:val="a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440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:rsidR="001B7946" w:rsidRPr="00FF48B0" w:rsidRDefault="001B7946" w:rsidP="006D6F85">
            <w:pPr>
              <w:ind w:hanging="28"/>
              <w:rPr>
                <w:lang w:val="en-US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</w:tcPr>
          <w:p w:rsidR="001B7946" w:rsidRPr="00FF48B0" w:rsidRDefault="001B7946" w:rsidP="006D6F85">
            <w:pPr>
              <w:pStyle w:val="a3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B7946" w:rsidRPr="00FF48B0" w:rsidTr="006D6F85"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1B7946" w:rsidRPr="00FF48B0" w:rsidRDefault="001B7946" w:rsidP="006D6F85">
            <w:pPr>
              <w:pStyle w:val="a3"/>
              <w:jc w:val="center"/>
              <w:rPr>
                <w:i/>
                <w:iCs/>
                <w:position w:val="6"/>
                <w:sz w:val="22"/>
                <w:szCs w:val="22"/>
              </w:rPr>
            </w:pPr>
          </w:p>
        </w:tc>
        <w:tc>
          <w:tcPr>
            <w:tcW w:w="10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7946" w:rsidRPr="00FF48B0" w:rsidRDefault="001B7946" w:rsidP="006D6F85">
            <w:pPr>
              <w:pStyle w:val="a3"/>
              <w:jc w:val="center"/>
              <w:rPr>
                <w:i/>
                <w:iCs/>
                <w:position w:val="6"/>
                <w:sz w:val="22"/>
                <w:szCs w:val="22"/>
              </w:rPr>
            </w:pPr>
            <w:r w:rsidRPr="00FF48B0">
              <w:rPr>
                <w:i/>
                <w:iCs/>
                <w:position w:val="6"/>
                <w:sz w:val="22"/>
                <w:szCs w:val="22"/>
              </w:rPr>
              <w:t>(наименование стройки)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</w:tcPr>
          <w:p w:rsidR="001B7946" w:rsidRPr="00FF48B0" w:rsidRDefault="001B7946" w:rsidP="006D6F85">
            <w:pPr>
              <w:pStyle w:val="a3"/>
              <w:jc w:val="center"/>
              <w:rPr>
                <w:i/>
                <w:iCs/>
                <w:position w:val="6"/>
                <w:sz w:val="22"/>
                <w:szCs w:val="22"/>
              </w:rPr>
            </w:pPr>
          </w:p>
        </w:tc>
      </w:tr>
    </w:tbl>
    <w:p w:rsidR="001B7946" w:rsidRDefault="001B7946" w:rsidP="001B7946">
      <w:pPr>
        <w:rPr>
          <w:sz w:val="28"/>
          <w:szCs w:val="28"/>
          <w:lang w:val="en-US"/>
        </w:rPr>
      </w:pPr>
    </w:p>
    <w:p w:rsidR="001B7946" w:rsidRPr="00E22CAB" w:rsidRDefault="001B7946" w:rsidP="001B7946">
      <w:pPr>
        <w:pStyle w:val="a3"/>
        <w:jc w:val="center"/>
        <w:rPr>
          <w:i/>
          <w:iCs/>
        </w:rPr>
      </w:pPr>
      <w:r w:rsidRPr="00E22CAB">
        <w:rPr>
          <w:b/>
          <w:bCs/>
          <w:i/>
          <w:iCs/>
          <w:caps/>
          <w:sz w:val="28"/>
          <w:szCs w:val="28"/>
        </w:rPr>
        <w:t>Локальный СМЕТный расчет №397</w:t>
      </w:r>
    </w:p>
    <w:p w:rsidR="001B7946" w:rsidRDefault="001B7946" w:rsidP="001B7946">
      <w:pPr>
        <w:pStyle w:val="a3"/>
        <w:jc w:val="center"/>
      </w:pPr>
      <w:r>
        <w:rPr>
          <w:rFonts w:ascii="Arial" w:hAnsi="Arial" w:cs="Arial"/>
        </w:rPr>
        <w:t xml:space="preserve">от </w:t>
      </w:r>
      <w:r w:rsidRPr="00356A3A">
        <w:rPr>
          <w:rFonts w:ascii="Arial" w:hAnsi="Arial" w:cs="Arial"/>
        </w:rPr>
        <w:t>17.05.12</w:t>
      </w:r>
    </w:p>
    <w:p w:rsidR="001B7946" w:rsidRDefault="001B7946" w:rsidP="001B7946">
      <w:pPr>
        <w:pStyle w:val="a3"/>
        <w:jc w:val="center"/>
      </w:pPr>
      <w:r>
        <w:rPr>
          <w:rFonts w:ascii="Arial" w:hAnsi="Arial" w:cs="Arial"/>
          <w:i/>
          <w:iCs/>
        </w:rPr>
        <w:t>«</w:t>
      </w:r>
      <w:r w:rsidRPr="00356A3A">
        <w:rPr>
          <w:rFonts w:ascii="Arial" w:hAnsi="Arial" w:cs="Arial"/>
          <w:i/>
          <w:iCs/>
          <w:lang w:val="en-US"/>
        </w:rPr>
        <w:t>Ремонт</w:t>
      </w:r>
      <w:r>
        <w:rPr>
          <w:rFonts w:ascii="Arial" w:hAnsi="Arial" w:cs="Arial"/>
          <w:i/>
          <w:iCs/>
          <w:lang w:val="en-US"/>
        </w:rPr>
        <w:t xml:space="preserve"> </w:t>
      </w:r>
      <w:r>
        <w:rPr>
          <w:rFonts w:ascii="Arial" w:hAnsi="Arial" w:cs="Arial"/>
          <w:i/>
          <w:iCs/>
        </w:rPr>
        <w:t>»</w:t>
      </w:r>
    </w:p>
    <w:p w:rsidR="001B7946" w:rsidRDefault="001B7946" w:rsidP="001B7946">
      <w:pPr>
        <w:pStyle w:val="a3"/>
        <w:jc w:val="center"/>
        <w:rPr>
          <w:b/>
          <w:bCs/>
          <w:sz w:val="28"/>
          <w:szCs w:val="28"/>
          <w:lang w:val="en-US"/>
        </w:rPr>
      </w:pPr>
    </w:p>
    <w:p w:rsidR="001B7946" w:rsidRDefault="001B7946" w:rsidP="001B7946">
      <w:pPr>
        <w:pStyle w:val="a3"/>
        <w:jc w:val="center"/>
        <w:rPr>
          <w:b/>
          <w:bCs/>
          <w:sz w:val="28"/>
          <w:szCs w:val="28"/>
          <w:lang w:val="en-US"/>
        </w:rPr>
      </w:pPr>
    </w:p>
    <w:p w:rsidR="001B7946" w:rsidRPr="0000453A" w:rsidRDefault="001B7946" w:rsidP="001B7946">
      <w:pPr>
        <w:pStyle w:val="a3"/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288" w:type="dxa"/>
        <w:tblLayout w:type="fixed"/>
        <w:tblLook w:val="0000"/>
      </w:tblPr>
      <w:tblGrid>
        <w:gridCol w:w="5503"/>
        <w:gridCol w:w="1943"/>
        <w:gridCol w:w="2693"/>
      </w:tblGrid>
      <w:tr w:rsidR="001B7946" w:rsidTr="006D6F85">
        <w:tc>
          <w:tcPr>
            <w:tcW w:w="5503" w:type="dxa"/>
            <w:tcBorders>
              <w:top w:val="nil"/>
              <w:left w:val="nil"/>
              <w:bottom w:val="nil"/>
              <w:right w:val="nil"/>
            </w:tcBorders>
          </w:tcPr>
          <w:p w:rsidR="001B7946" w:rsidRPr="0022510B" w:rsidRDefault="001B7946" w:rsidP="006D6F85">
            <w:pPr>
              <w:pStyle w:val="a3"/>
              <w:tabs>
                <w:tab w:val="center" w:pos="3402"/>
              </w:tabs>
              <w:spacing w:line="240" w:lineRule="exact"/>
              <w:rPr>
                <w:b/>
                <w:bCs/>
                <w:i/>
                <w:iCs/>
                <w:lang w:val="en-US"/>
              </w:rPr>
            </w:pPr>
            <w:r>
              <w:rPr>
                <w:b/>
                <w:bCs/>
                <w:i/>
                <w:iCs/>
              </w:rPr>
              <w:t>Сметная стоимость работ</w:t>
            </w:r>
            <w:r>
              <w:rPr>
                <w:b/>
                <w:bCs/>
                <w:i/>
                <w:iCs/>
                <w:lang w:val="en-US"/>
              </w:rPr>
              <w:t>:</w:t>
            </w:r>
            <w:r>
              <w:rPr>
                <w:b/>
                <w:bCs/>
                <w:i/>
                <w:iCs/>
              </w:rPr>
              <w:t>_______</w:t>
            </w:r>
            <w:r>
              <w:rPr>
                <w:b/>
                <w:bCs/>
                <w:i/>
                <w:iCs/>
                <w:lang w:val="en-US"/>
              </w:rPr>
              <w:t>_____________________</w:t>
            </w:r>
          </w:p>
          <w:p w:rsidR="001B7946" w:rsidRDefault="001B7946" w:rsidP="006D6F85">
            <w:pPr>
              <w:pStyle w:val="a3"/>
              <w:tabs>
                <w:tab w:val="center" w:pos="3402"/>
              </w:tabs>
              <w:spacing w:line="240" w:lineRule="exact"/>
              <w:rPr>
                <w:b/>
                <w:bCs/>
                <w:i/>
                <w:iCs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</w:tcPr>
          <w:p w:rsidR="001B7946" w:rsidRDefault="001B7946" w:rsidP="006D6F85">
            <w:pPr>
              <w:pStyle w:val="a3"/>
              <w:tabs>
                <w:tab w:val="center" w:pos="3402"/>
              </w:tabs>
              <w:spacing w:line="240" w:lineRule="exact"/>
              <w:jc w:val="right"/>
              <w:rPr>
                <w:b/>
                <w:bCs/>
                <w:snapToGrid w:val="0"/>
                <w:lang w:val="en-US"/>
              </w:rPr>
            </w:pPr>
            <w:r w:rsidRPr="00356A3A">
              <w:rPr>
                <w:b/>
                <w:bCs/>
                <w:snapToGrid w:val="0"/>
                <w:lang w:val="en-US"/>
              </w:rPr>
              <w:t>54 036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1B7946" w:rsidRDefault="001B7946" w:rsidP="006D6F85">
            <w:pPr>
              <w:pStyle w:val="a3"/>
              <w:tabs>
                <w:tab w:val="center" w:pos="3402"/>
              </w:tabs>
              <w:spacing w:line="240" w:lineRule="exact"/>
              <w:rPr>
                <w:b/>
                <w:bCs/>
                <w:i/>
                <w:iCs/>
                <w:snapToGrid w:val="0"/>
              </w:rPr>
            </w:pPr>
            <w:r>
              <w:rPr>
                <w:b/>
                <w:bCs/>
                <w:i/>
                <w:iCs/>
                <w:snapToGrid w:val="0"/>
                <w:lang w:val="en-US"/>
              </w:rPr>
              <w:t xml:space="preserve">  </w:t>
            </w:r>
            <w:r>
              <w:rPr>
                <w:b/>
                <w:bCs/>
                <w:i/>
                <w:iCs/>
                <w:snapToGrid w:val="0"/>
              </w:rPr>
              <w:t>руб.</w:t>
            </w:r>
          </w:p>
        </w:tc>
      </w:tr>
      <w:tr w:rsidR="001B7946" w:rsidTr="006D6F85">
        <w:tc>
          <w:tcPr>
            <w:tcW w:w="5503" w:type="dxa"/>
            <w:tcBorders>
              <w:top w:val="nil"/>
              <w:left w:val="nil"/>
              <w:bottom w:val="nil"/>
              <w:right w:val="nil"/>
            </w:tcBorders>
          </w:tcPr>
          <w:p w:rsidR="001B7946" w:rsidRPr="0022510B" w:rsidRDefault="001B7946" w:rsidP="006D6F85">
            <w:pPr>
              <w:pStyle w:val="a3"/>
              <w:tabs>
                <w:tab w:val="center" w:pos="3402"/>
              </w:tabs>
              <w:spacing w:line="240" w:lineRule="exact"/>
              <w:rPr>
                <w:i/>
                <w:iCs/>
                <w:snapToGrid w:val="0"/>
                <w:lang w:val="en-US"/>
              </w:rPr>
            </w:pPr>
            <w:r>
              <w:rPr>
                <w:i/>
                <w:iCs/>
                <w:snapToGrid w:val="0"/>
              </w:rPr>
              <w:t>Трудоемкость работ</w:t>
            </w:r>
            <w:r>
              <w:rPr>
                <w:i/>
                <w:iCs/>
                <w:snapToGrid w:val="0"/>
                <w:lang w:val="en-US"/>
              </w:rPr>
              <w:t>:</w:t>
            </w:r>
            <w:r>
              <w:rPr>
                <w:i/>
                <w:iCs/>
                <w:snapToGrid w:val="0"/>
              </w:rPr>
              <w:t xml:space="preserve"> _____________</w:t>
            </w:r>
            <w:r>
              <w:rPr>
                <w:i/>
                <w:iCs/>
                <w:snapToGrid w:val="0"/>
                <w:lang w:val="en-US"/>
              </w:rPr>
              <w:t>_____________________</w:t>
            </w:r>
          </w:p>
          <w:p w:rsidR="001B7946" w:rsidRDefault="001B7946" w:rsidP="006D6F85">
            <w:pPr>
              <w:pStyle w:val="a3"/>
              <w:tabs>
                <w:tab w:val="center" w:pos="3402"/>
              </w:tabs>
              <w:spacing w:line="240" w:lineRule="exact"/>
              <w:rPr>
                <w:i/>
                <w:iCs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</w:tcPr>
          <w:p w:rsidR="001B7946" w:rsidRDefault="001B7946" w:rsidP="006D6F85">
            <w:pPr>
              <w:pStyle w:val="a3"/>
              <w:tabs>
                <w:tab w:val="center" w:pos="3402"/>
              </w:tabs>
              <w:spacing w:line="240" w:lineRule="exact"/>
              <w:jc w:val="right"/>
              <w:rPr>
                <w:lang w:val="en-US"/>
              </w:rPr>
            </w:pPr>
            <w:r w:rsidRPr="003362FC">
              <w:rPr>
                <w:lang w:val="en-US"/>
              </w:rPr>
              <w:t>133,27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1B7946" w:rsidRDefault="001B7946" w:rsidP="006D6F85">
            <w:pPr>
              <w:pStyle w:val="a3"/>
              <w:tabs>
                <w:tab w:val="center" w:pos="3402"/>
              </w:tabs>
              <w:spacing w:line="240" w:lineRule="exact"/>
              <w:rPr>
                <w:i/>
                <w:iCs/>
              </w:rPr>
            </w:pPr>
            <w:r>
              <w:rPr>
                <w:i/>
                <w:iCs/>
              </w:rPr>
              <w:t>чел.час.</w:t>
            </w:r>
          </w:p>
        </w:tc>
      </w:tr>
      <w:tr w:rsidR="001B7946" w:rsidTr="006D6F85">
        <w:tc>
          <w:tcPr>
            <w:tcW w:w="5503" w:type="dxa"/>
            <w:tcBorders>
              <w:top w:val="nil"/>
              <w:left w:val="nil"/>
              <w:bottom w:val="nil"/>
              <w:right w:val="nil"/>
            </w:tcBorders>
          </w:tcPr>
          <w:p w:rsidR="001B7946" w:rsidRPr="0022510B" w:rsidRDefault="001B7946" w:rsidP="006D6F85">
            <w:pPr>
              <w:pStyle w:val="a3"/>
              <w:tabs>
                <w:tab w:val="center" w:pos="3402"/>
              </w:tabs>
              <w:spacing w:line="240" w:lineRule="exact"/>
              <w:rPr>
                <w:i/>
                <w:iCs/>
                <w:lang w:val="en-US"/>
              </w:rPr>
            </w:pPr>
            <w:r>
              <w:rPr>
                <w:i/>
                <w:iCs/>
              </w:rPr>
              <w:t>Средства на оплату труда</w:t>
            </w:r>
            <w:r>
              <w:rPr>
                <w:i/>
                <w:iCs/>
                <w:lang w:val="en-US"/>
              </w:rPr>
              <w:t>:</w:t>
            </w:r>
            <w:r>
              <w:rPr>
                <w:i/>
                <w:iCs/>
              </w:rPr>
              <w:t xml:space="preserve"> ________</w:t>
            </w:r>
            <w:r>
              <w:rPr>
                <w:i/>
                <w:iCs/>
                <w:lang w:val="en-US"/>
              </w:rPr>
              <w:t>_____________________</w:t>
            </w:r>
          </w:p>
          <w:p w:rsidR="001B7946" w:rsidRDefault="001B7946" w:rsidP="006D6F85">
            <w:pPr>
              <w:pStyle w:val="a3"/>
              <w:tabs>
                <w:tab w:val="center" w:pos="3402"/>
              </w:tabs>
              <w:spacing w:line="240" w:lineRule="exact"/>
              <w:rPr>
                <w:i/>
                <w:iCs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</w:tcPr>
          <w:p w:rsidR="001B7946" w:rsidRDefault="001B7946" w:rsidP="006D6F85">
            <w:pPr>
              <w:pStyle w:val="a3"/>
              <w:tabs>
                <w:tab w:val="center" w:pos="3402"/>
              </w:tabs>
              <w:spacing w:line="240" w:lineRule="exact"/>
              <w:jc w:val="right"/>
              <w:rPr>
                <w:snapToGrid w:val="0"/>
                <w:lang w:val="en-US"/>
              </w:rPr>
            </w:pPr>
            <w:r w:rsidRPr="00356A3A">
              <w:rPr>
                <w:snapToGrid w:val="0"/>
                <w:lang w:val="en-US"/>
              </w:rPr>
              <w:t>12 662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1B7946" w:rsidRDefault="001B7946" w:rsidP="006D6F85">
            <w:pPr>
              <w:pStyle w:val="a3"/>
              <w:tabs>
                <w:tab w:val="center" w:pos="3402"/>
              </w:tabs>
              <w:spacing w:line="240" w:lineRule="exact"/>
              <w:rPr>
                <w:i/>
                <w:iCs/>
                <w:snapToGrid w:val="0"/>
              </w:rPr>
            </w:pPr>
            <w:r>
              <w:rPr>
                <w:i/>
                <w:iCs/>
                <w:snapToGrid w:val="0"/>
                <w:lang w:val="en-US"/>
              </w:rPr>
              <w:t xml:space="preserve">  </w:t>
            </w:r>
            <w:r>
              <w:rPr>
                <w:i/>
                <w:iCs/>
                <w:snapToGrid w:val="0"/>
              </w:rPr>
              <w:t>руб.</w:t>
            </w:r>
          </w:p>
        </w:tc>
      </w:tr>
    </w:tbl>
    <w:p w:rsidR="001B7946" w:rsidRDefault="001B7946" w:rsidP="001B7946"/>
    <w:tbl>
      <w:tblPr>
        <w:tblW w:w="0" w:type="auto"/>
        <w:tblInd w:w="20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9" w:type="dxa"/>
          <w:right w:w="29" w:type="dxa"/>
        </w:tblCellMar>
        <w:tblLook w:val="0000"/>
      </w:tblPr>
      <w:tblGrid>
        <w:gridCol w:w="540"/>
        <w:gridCol w:w="1428"/>
        <w:gridCol w:w="3401"/>
        <w:gridCol w:w="751"/>
        <w:gridCol w:w="990"/>
        <w:gridCol w:w="990"/>
        <w:gridCol w:w="1260"/>
        <w:gridCol w:w="1260"/>
      </w:tblGrid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bottom w:val="nil"/>
              <w:right w:val="nil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>№</w:t>
            </w:r>
          </w:p>
        </w:tc>
        <w:tc>
          <w:tcPr>
            <w:tcW w:w="1428" w:type="dxa"/>
            <w:tcBorders>
              <w:bottom w:val="nil"/>
              <w:right w:val="nil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>Шифр, номера</w:t>
            </w:r>
          </w:p>
        </w:tc>
        <w:tc>
          <w:tcPr>
            <w:tcW w:w="3401" w:type="dxa"/>
            <w:tcBorders>
              <w:bottom w:val="nil"/>
              <w:right w:val="nil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>На именование работ</w:t>
            </w:r>
          </w:p>
        </w:tc>
        <w:tc>
          <w:tcPr>
            <w:tcW w:w="751" w:type="dxa"/>
            <w:tcBorders>
              <w:bottom w:val="nil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>Единица</w:t>
            </w:r>
          </w:p>
        </w:tc>
        <w:tc>
          <w:tcPr>
            <w:tcW w:w="1980" w:type="dxa"/>
            <w:gridSpan w:val="2"/>
            <w:vAlign w:val="center"/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>Кол-во</w:t>
            </w:r>
          </w:p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Сметная стоимость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1F2AD0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nil"/>
              <w:bottom w:val="nil"/>
              <w:right w:val="nil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2AD0">
              <w:t xml:space="preserve"> </w:t>
            </w:r>
            <w:r w:rsidRPr="001F2AD0">
              <w:rPr>
                <w:rFonts w:ascii="Arial" w:hAnsi="Arial" w:cs="Arial"/>
                <w:sz w:val="16"/>
                <w:szCs w:val="16"/>
              </w:rPr>
              <w:t>п/п</w:t>
            </w:r>
          </w:p>
        </w:tc>
        <w:tc>
          <w:tcPr>
            <w:tcW w:w="1428" w:type="dxa"/>
            <w:tcBorders>
              <w:top w:val="nil"/>
              <w:bottom w:val="nil"/>
              <w:right w:val="nil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>нормативов и</w:t>
            </w:r>
          </w:p>
        </w:tc>
        <w:tc>
          <w:tcPr>
            <w:tcW w:w="3401" w:type="dxa"/>
            <w:tcBorders>
              <w:top w:val="nil"/>
              <w:bottom w:val="nil"/>
              <w:right w:val="nil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>и затрат, характеристика</w:t>
            </w: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>измерен.</w:t>
            </w:r>
          </w:p>
        </w:tc>
        <w:tc>
          <w:tcPr>
            <w:tcW w:w="990" w:type="dxa"/>
            <w:vMerge w:val="restart"/>
            <w:vAlign w:val="center"/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 единицу</w:t>
            </w:r>
          </w:p>
        </w:tc>
        <w:tc>
          <w:tcPr>
            <w:tcW w:w="990" w:type="dxa"/>
            <w:vMerge w:val="restart"/>
            <w:vAlign w:val="center"/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 проекту</w:t>
            </w:r>
          </w:p>
        </w:tc>
        <w:tc>
          <w:tcPr>
            <w:tcW w:w="2520" w:type="dxa"/>
            <w:gridSpan w:val="2"/>
            <w:vAlign w:val="center"/>
          </w:tcPr>
          <w:p w:rsidR="001B7946" w:rsidRPr="00060922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 текущем уровне цен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nil"/>
              <w:right w:val="nil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8" w:type="dxa"/>
            <w:tcBorders>
              <w:top w:val="nil"/>
              <w:right w:val="nil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>коды ресурсов</w:t>
            </w:r>
          </w:p>
        </w:tc>
        <w:tc>
          <w:tcPr>
            <w:tcW w:w="3401" w:type="dxa"/>
            <w:tcBorders>
              <w:top w:val="nil"/>
              <w:right w:val="nil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>оборудования</w:t>
            </w:r>
          </w:p>
        </w:tc>
        <w:tc>
          <w:tcPr>
            <w:tcW w:w="751" w:type="dxa"/>
            <w:tcBorders>
              <w:top w:val="nil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  <w:vMerge/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  <w:vMerge/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>на единицу</w:t>
            </w:r>
          </w:p>
        </w:tc>
        <w:tc>
          <w:tcPr>
            <w:tcW w:w="1260" w:type="dxa"/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>общая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</w:tbl>
    <w:p w:rsidR="001B7946" w:rsidRPr="00417FCA" w:rsidRDefault="001B7946" w:rsidP="001B7946">
      <w:pPr>
        <w:rPr>
          <w:sz w:val="4"/>
          <w:szCs w:val="4"/>
          <w:lang w:val="en-US"/>
        </w:rPr>
      </w:pPr>
    </w:p>
    <w:tbl>
      <w:tblPr>
        <w:tblW w:w="0" w:type="auto"/>
        <w:tblInd w:w="20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29" w:type="dxa"/>
          <w:right w:w="29" w:type="dxa"/>
        </w:tblCellMar>
        <w:tblLook w:val="0000"/>
      </w:tblPr>
      <w:tblGrid>
        <w:gridCol w:w="540"/>
        <w:gridCol w:w="1427"/>
        <w:gridCol w:w="3402"/>
        <w:gridCol w:w="751"/>
        <w:gridCol w:w="990"/>
        <w:gridCol w:w="990"/>
        <w:gridCol w:w="1260"/>
        <w:gridCol w:w="1260"/>
      </w:tblGrid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40" w:type="dxa"/>
            <w:tcBorders>
              <w:top w:val="single" w:sz="6" w:space="0" w:color="auto"/>
              <w:bottom w:val="single" w:sz="6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427" w:type="dxa"/>
            <w:tcBorders>
              <w:top w:val="single" w:sz="6" w:space="0" w:color="auto"/>
              <w:bottom w:val="single" w:sz="6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3402" w:type="dxa"/>
            <w:tcBorders>
              <w:top w:val="single" w:sz="6" w:space="0" w:color="auto"/>
              <w:bottom w:val="single" w:sz="6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75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1B7946" w:rsidRPr="00DA2B47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nil"/>
              <w:bottom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2AD0">
              <w:t xml:space="preserve"> </w:t>
            </w:r>
          </w:p>
        </w:tc>
        <w:tc>
          <w:tcPr>
            <w:tcW w:w="1427" w:type="dxa"/>
            <w:tcBorders>
              <w:top w:val="nil"/>
              <w:bottom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nil"/>
              <w:bottom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c>
          <w:tcPr>
            <w:tcW w:w="10620" w:type="dxa"/>
            <w:gridSpan w:val="8"/>
            <w:tcBorders>
              <w:top w:val="single" w:sz="4" w:space="0" w:color="auto"/>
              <w:bottom w:val="single" w:sz="6" w:space="0" w:color="auto"/>
            </w:tcBorders>
          </w:tcPr>
          <w:p w:rsidR="001B7946" w:rsidRDefault="001B7946" w:rsidP="006D6F85">
            <w:pPr>
              <w:pStyle w:val="a3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Стены</w:t>
            </w:r>
          </w:p>
          <w:p w:rsidR="001B7946" w:rsidRPr="00B337EA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>
              <w:rPr>
                <w:i/>
                <w:iCs/>
                <w:lang w:val="en-US" w:eastAsia="ru-RU"/>
              </w:rPr>
              <w:t>(Строительные)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1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ГЭСН46-04-001-04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Разборка кирпичных стен (НР:k=0,765; 110%;СП:k=0,68; 70%) 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1 м3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1454,45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14 544,42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ТРУДОВЫЕ РЕСУРСЫ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Затраты труда рабочих ( 3,3 разр.)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Чел-час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8,24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82,4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93,95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7 741,48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Затраты труда машинистов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Чел-час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1,15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11,5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136,93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(1 574,70)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Итого трудовых ресурсов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7 741,48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МЕХАНИЗМЫ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050102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Компрессоры передвижные с двигателем внутреннего сгорания давлением до 686 кПа (7 ат), производительность 5 м3/мин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маш.-ч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1,15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11,5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437,84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5 035,16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330804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Молотки при работе от передвижных компрессорных станций отбойные пневматические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маш.-ч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2,3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23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76,86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1 767,78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Итого механизмов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6 802,94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2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ГЭСНр53-18-1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Перекладка клинчатых кирпичных перемычек (НР:k=0,85; 86%;СП:k=0,8; 70%) 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1 м3 перемычек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0,16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10742,97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1 718,88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ТРУДОВЫЕ РЕСУРСЫ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Затраты труда рабочих ( 4 разр.)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Чел-час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39,26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6,28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101,96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640,47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Затраты труда машинистов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Чел-час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3,95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0,63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136,93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(86,54)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Итого трудовых ресурсов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640,47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МЕХАНИЗМЫ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030954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Подъемники грузоподъемностью до 500 кг одномачтовые, высота подъема 45 м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маш.-ч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0,77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0,1232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185,48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22,85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050101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Компрессоры передвижные с двигателем внутреннего сгорания давлением до 686 кПа (7 ат), производительность 2,2 м3/мин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маш.-ч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3,18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0,5088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474,05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241,20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330804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Молотки при работе от передвижных компрессорных станций отбойные пневматические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маш.-ч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3,18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0,5088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76,86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39,11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Итого механизмов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303,16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ОСНОВНЫЕ МАТЕРИАЛЫ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402-9078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Раствор цементно-известковый М50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м3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0,242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0,03872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3834,85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148,49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404-9001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Кирпич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1000 шт.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0,422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0,06752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8028,16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542,06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Итого основных материалов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690,55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МАТЕРИАЛЫ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101-1805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Гвозди строительные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0,001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0,00016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41071,96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6,57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102-0008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Лесоматериалы круглые хвойных пород для строительства диаметром 14-24 см, длиной 3-6,5 м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м3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0,04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0,0064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2814,80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18,01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102-0061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Доски обрезные хвойных пород длиной 4-6,5 м, шириной 75-150 мм, толщиной 44 мм и более, III сорта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м3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0,082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0,01312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4582,25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60,12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Итого материалов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84,70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ИТОГО ПО РАЗДЕЛУ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16 264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в том числе ФОТ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10 043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затраты труда рабочих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чел-час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88,68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8 382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затраты труда машинистов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чел-час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12,13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(1 661)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эксплуатация машин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7 106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материалы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776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в т.ч. основные материалы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691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c>
          <w:tcPr>
            <w:tcW w:w="10620" w:type="dxa"/>
            <w:gridSpan w:val="8"/>
            <w:tcBorders>
              <w:top w:val="single" w:sz="4" w:space="0" w:color="auto"/>
              <w:bottom w:val="single" w:sz="6" w:space="0" w:color="auto"/>
            </w:tcBorders>
          </w:tcPr>
          <w:p w:rsidR="001B7946" w:rsidRDefault="001B7946" w:rsidP="006D6F85">
            <w:pPr>
              <w:pStyle w:val="a3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Пол</w:t>
            </w:r>
          </w:p>
          <w:p w:rsidR="001B7946" w:rsidRPr="00B337EA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>
              <w:rPr>
                <w:i/>
                <w:iCs/>
                <w:lang w:val="en-US" w:eastAsia="ru-RU"/>
              </w:rPr>
              <w:t>(Строительные)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3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ГЭСНр57-11-3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Устройство оснований под покрытие пола из древесно-волокнистых плит на мастике в один слой площадью до 20 м2 (НР:k=0,85; 80%;СП:k=0,8; 68%) 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100 м2 основания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0,05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15028,71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751,44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ТРУДОВЫЕ РЕСУРСЫ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Затраты труда рабочих ( 2,5 разр.)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Чел-час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30,56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1,53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86,49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132,16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Затраты труда машинистов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Чел-час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0,13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0,01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136,93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(0,89)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Итого трудовых ресурсов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132,16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МЕХАНИЗМЫ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030954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Подъемники грузоподъемностью до 500 кг одномачтовые, высота подъема 45 м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маш.-ч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0,13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0,0065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185,48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1,21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400001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Автомобили бортовые, грузоподъемность до 5 т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маш.-ч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585,59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3,51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Итого механизмов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4,72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МАТЕРИАЛЫ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101-0609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Мастика клеящая каучуковая, марки КН-2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кг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133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6,65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43,59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289,87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101-0684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Плиты древесноволокнистые сухого способа производства группы А, твердые марки ТС-400 толщиной 5 мм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1000 м2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0,102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0,0051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63664,00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324,69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Итого материалов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614,56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4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ГЭСНр61-27-3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Насечка под штукатурку лестничных маршей (НР:k=0,85; 79%;СП:k=0,8; 50%) 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100 м2 поверхности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0,15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5422,97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813,45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ТРУДОВЫЕ РЕСУРСЫ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Затраты труда рабочих ( 2,2 разр.)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Чел-час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39,44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5,92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84,28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498,60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Затраты труда машинистов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Чел-час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3,81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0,57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136,93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(78,26)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Итого трудовых ресурсов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498,60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МЕХАНИЗМЫ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050101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Компрессоры передвижные с двигателем внутреннего сгорания давлением до 686 кПа (7 ат), производительность 2,2 м3/мин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маш.-ч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3,81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0,5715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474,05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270,92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330804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Молотки при работе от передвижных компрессорных станций отбойные пневматические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маш.-ч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3,81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0,5715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76,86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43,93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Итого механизмов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314,85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5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ГЭСН15-02-034-01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Штукатурка лестничных маршей и площадок улучшенная без отделки косоуров и балок [МДС 81-35.2004 пп.4.7 (Кз=1,15; Кэм=1,25; Кзм=1,25; Кзт=1,15)] (НР:k=0,765; 105%;СП:k=0,68; 55%) 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100 м2 горизонтальной проекции марша или площадки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0,28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27134,11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7 597,56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ТРУДОВЫЕ РЕСУРСЫ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Затраты труда рабочих ( 3,8 разр.)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Чел-час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109,39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30,63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99,75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3 055,21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Затраты труда машинистов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Чел-час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8,83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2,47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136,93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(338,35)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Итого трудовых ресурсов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3 055,21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МЕХАНИЗМЫ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030954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Подъемники грузоподъемностью до 500 кг одномачтовые, высота подъема 45 м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маш.-ч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1,2375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0,3465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185,48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64,27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111500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Растворонасосы 1 м3/ч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маш.-ч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7,5875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2,1245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124,47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264,44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Итого механизмов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328,71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МАТЕРИАЛЫ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402-0083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Раствор готовый отделочный тяжелый, цементно-известковый 1:1:6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м3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0,14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2982,69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417,58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402-0086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Раствор готовый отделочный тяжелый, известковый 1:2,5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м3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0,84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4519,12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3 796,06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Итого материалов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4 213,64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ИТОГО ПО РАЗДЕЛУ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9 162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в том числе ФОТ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4 104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затраты труда рабочих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чел-час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38,07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3 686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затраты труда машинистов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чел-час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3,05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(418)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эксплуатация машин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648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материалы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4 828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c>
          <w:tcPr>
            <w:tcW w:w="10620" w:type="dxa"/>
            <w:gridSpan w:val="8"/>
            <w:tcBorders>
              <w:top w:val="single" w:sz="4" w:space="0" w:color="auto"/>
              <w:bottom w:val="single" w:sz="6" w:space="0" w:color="auto"/>
            </w:tcBorders>
          </w:tcPr>
          <w:p w:rsidR="001B7946" w:rsidRDefault="001B7946" w:rsidP="006D6F85">
            <w:pPr>
              <w:pStyle w:val="a3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Окна</w:t>
            </w:r>
          </w:p>
          <w:p w:rsidR="001B7946" w:rsidRPr="00B337EA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>
              <w:rPr>
                <w:i/>
                <w:iCs/>
                <w:lang w:val="en-US" w:eastAsia="ru-RU"/>
              </w:rPr>
              <w:t>(Строительные)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6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ГЭСНр62-4-2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Улучшенная масляная окраска ранее окрашенных окон с подготовкой и расчисткой старой краски до 10% (НР:k=0,85; 80%;СП:k=0,8; 50%) 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100 м2 окрашиваемой поверхности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0,12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5249,72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629,98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ТРУДОВЫЕ РЕСУРСЫ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Затраты труда рабочих ( 3,1 разр.)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Чел-час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42,1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5,05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91,52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462,36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Затраты труда машинистов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Чел-час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0,01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136,93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(1,64)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Итого трудовых ресурсов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462,36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МЕХАНИЗМЫ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030954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Подъемники грузоподъемностью до 500 кг одномачтовые, высота подъема 45 м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маш.-ч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0,012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185,48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2,23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400001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Автомобили бортовые, грузоподъемность до 5 т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маш.-ч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0,06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0,0072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585,59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4,22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Итого механизмов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6,45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ОСНОВНЫЕ МАТЕРИАЛЫ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101-9840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Краски для внутренних работ масляные готовые к применению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0,0157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0,001884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48071,90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90,57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Итого основных материалов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90,57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МАТЕРИАЛЫ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101-0628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Олифа комбинированная, марки К-3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0,0012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0,000144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94604,71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13,62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101-1596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Шкурка шлифовальная двухслойная с зернистостью 40-25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м2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0,096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255,07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24,49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101-1712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Шпатлевка клеевая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0,0255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0,00306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10333,15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31,62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101-1757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Ветошь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кг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0,16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0,0192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43,71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0,84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409-0639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Пемза шлаковая (щебень пористый из металлургического шлака), марка 600, фракция 5-10 мм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м3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0,0004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0,000048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565,80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0,03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Итого материалов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70,60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ИТОГО ПО РАЗДЕЛУ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630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в том числе ФОТ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464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затраты труда рабочих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чел-час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5,05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462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затраты труда машинистов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чел-час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0,01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(2)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эксплуатация машин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материалы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162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в т.ч. основные материалы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91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c>
          <w:tcPr>
            <w:tcW w:w="10620" w:type="dxa"/>
            <w:gridSpan w:val="8"/>
            <w:tcBorders>
              <w:top w:val="single" w:sz="4" w:space="0" w:color="auto"/>
              <w:bottom w:val="single" w:sz="6" w:space="0" w:color="auto"/>
            </w:tcBorders>
          </w:tcPr>
          <w:p w:rsidR="001B7946" w:rsidRDefault="001B7946" w:rsidP="006D6F85">
            <w:pPr>
              <w:pStyle w:val="a3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Двери</w:t>
            </w:r>
          </w:p>
          <w:p w:rsidR="001B7946" w:rsidRPr="00B337EA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>
              <w:rPr>
                <w:i/>
                <w:iCs/>
                <w:lang w:val="en-US" w:eastAsia="ru-RU"/>
              </w:rPr>
              <w:t>(Строительные)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7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ГЭСНр56-12-5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Смена дверных приборов замки врезные (НР:k=0,85; 82%;СП:k=0,8; 62%) 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100 шт. приборов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0,02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54475,56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1 089,51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ТРУДОВЫЕ РЕСУРСЫ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Затраты труда рабочих ( 3 разр.)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Чел-час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73,2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1,46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90,37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132,30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Затраты труда машинистов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Чел-час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0,00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(0,00)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Итого трудовых ресурсов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132,30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ОСНОВНЫЕ МАТЕРИАЛЫ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101-9082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Приборы дверные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компл.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475,48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950,96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Итого основных материалов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950,96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МАТЕРИАЛЫ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101-1480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Шурупы с полукруглой головкой 3,5х35 мм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0,00008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78119,86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6,25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Итого материалов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6,25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ИТОГО ПО РАЗДЕЛУ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1 089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в том числе ФОТ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132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затраты труда рабочих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чел-час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1,46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132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затраты труда машинистов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чел-час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(0)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эксплуатация машин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материалы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957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в т.ч. основные материалы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951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ИТОГО ПО СМЕТЕ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27 145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в том числе ФОТ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14 743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затраты труда рабочих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чел-час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133,27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133,27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12 662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затраты труда машинистов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чел-час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15,19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A2B47">
              <w:rPr>
                <w:rFonts w:ascii="Arial" w:hAnsi="Arial" w:cs="Arial"/>
                <w:sz w:val="16"/>
                <w:szCs w:val="16"/>
                <w:lang w:val="en-US"/>
              </w:rPr>
              <w:t>15,19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(2 081)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эксплуатация машин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7 760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материалы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6 723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17FCA">
              <w:rPr>
                <w:rFonts w:ascii="Arial" w:hAnsi="Arial" w:cs="Arial"/>
                <w:sz w:val="16"/>
                <w:szCs w:val="16"/>
                <w:lang w:val="en-US"/>
              </w:rPr>
              <w:t>в т.ч. основные материалы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1 733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gridSpan w:val="0"/>
          </w:tcPr>
          <w:p w:rsidR="001B7946" w:rsidRPr="001F2AD0" w:rsidRDefault="001B7946">
            <w:pPr>
              <w:rPr>
                <w:rFonts w:ascii="Arial" w:hAnsi="Arial" w:cs="Arial"/>
                <w:sz w:val="16"/>
                <w:szCs w:val="16"/>
              </w:rPr>
            </w:pPr>
            <w:r w:rsidRPr="001F2AD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B7946" w:rsidRPr="001F2AD0" w:rsidTr="006D6F85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4" w:space="0" w:color="auto"/>
              <w:bottom w:val="single" w:sz="6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single" w:sz="4" w:space="0" w:color="auto"/>
              <w:bottom w:val="single" w:sz="6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6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6" w:space="0" w:color="auto"/>
            </w:tcBorders>
          </w:tcPr>
          <w:p w:rsidR="001B7946" w:rsidRPr="001F2AD0" w:rsidRDefault="001B7946" w:rsidP="006D6F85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1B7946" w:rsidRDefault="001B7946" w:rsidP="001B7946">
      <w:pPr>
        <w:rPr>
          <w:szCs w:val="24"/>
          <w:lang w:val="en-US"/>
        </w:rPr>
      </w:pPr>
    </w:p>
    <w:p w:rsidR="001B7946" w:rsidRDefault="001B7946" w:rsidP="001B7946">
      <w:pPr>
        <w:rPr>
          <w:color w:val="FF00FF"/>
          <w:sz w:val="16"/>
          <w:szCs w:val="16"/>
          <w:lang w:val="en-US"/>
        </w:rPr>
      </w:pPr>
    </w:p>
    <w:tbl>
      <w:tblPr>
        <w:tblW w:w="0" w:type="auto"/>
        <w:tblInd w:w="288" w:type="dxa"/>
        <w:tblLayout w:type="fixed"/>
        <w:tblLook w:val="0000"/>
      </w:tblPr>
      <w:tblGrid>
        <w:gridCol w:w="3931"/>
        <w:gridCol w:w="1985"/>
        <w:gridCol w:w="1842"/>
        <w:gridCol w:w="2862"/>
      </w:tblGrid>
      <w:tr w:rsidR="001B7946" w:rsidRPr="00632043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1" w:type="dxa"/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</w:rPr>
            </w:pPr>
            <w:r w:rsidRPr="00632043">
              <w:rPr>
                <w:rFonts w:ascii="Arial" w:hAnsi="Arial" w:cs="Arial"/>
                <w:sz w:val="16"/>
                <w:szCs w:val="16"/>
              </w:rPr>
              <w:t>Наимен ование затрат</w:t>
            </w:r>
          </w:p>
        </w:tc>
        <w:tc>
          <w:tcPr>
            <w:tcW w:w="1985" w:type="dxa"/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32043">
              <w:rPr>
                <w:rFonts w:ascii="Arial" w:hAnsi="Arial" w:cs="Arial"/>
                <w:sz w:val="16"/>
                <w:szCs w:val="16"/>
              </w:rPr>
              <w:t>Коэффициент</w:t>
            </w:r>
          </w:p>
        </w:tc>
        <w:tc>
          <w:tcPr>
            <w:tcW w:w="1842" w:type="dxa"/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32043">
              <w:rPr>
                <w:rFonts w:ascii="Arial" w:hAnsi="Arial" w:cs="Arial"/>
                <w:sz w:val="16"/>
                <w:szCs w:val="16"/>
              </w:rPr>
              <w:t>Процент</w:t>
            </w:r>
          </w:p>
        </w:tc>
        <w:tc>
          <w:tcPr>
            <w:tcW w:w="2862" w:type="dxa"/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32043">
              <w:rPr>
                <w:rFonts w:ascii="Arial" w:hAnsi="Arial" w:cs="Arial"/>
                <w:sz w:val="16"/>
                <w:szCs w:val="16"/>
              </w:rPr>
              <w:t>Сумма</w:t>
            </w:r>
          </w:p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32043">
              <w:rPr>
                <w:rFonts w:ascii="Arial" w:hAnsi="Arial" w:cs="Arial"/>
                <w:sz w:val="16"/>
                <w:szCs w:val="16"/>
              </w:rPr>
              <w:t xml:space="preserve">в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</w:t>
            </w:r>
            <w:r w:rsidRPr="00632043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</w:tr>
      <w:tr w:rsidR="001B7946" w:rsidRPr="00632043" w:rsidTr="006D6F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1" w:type="dxa"/>
            <w:tcBorders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62" w:type="dxa"/>
            <w:tcBorders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B7946" w:rsidRPr="00632043" w:rsidTr="006D6F85">
        <w:tblPrEx>
          <w:tblCellMar>
            <w:top w:w="0" w:type="dxa"/>
            <w:bottom w:w="0" w:type="dxa"/>
          </w:tblCellMar>
        </w:tblPrEx>
        <w:tc>
          <w:tcPr>
            <w:tcW w:w="3931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86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27 145</w:t>
            </w:r>
          </w:p>
        </w:tc>
      </w:tr>
      <w:tr w:rsidR="001B7946" w:rsidRPr="00632043" w:rsidTr="006D6F85">
        <w:tblPrEx>
          <w:tblCellMar>
            <w:top w:w="0" w:type="dxa"/>
            <w:bottom w:w="0" w:type="dxa"/>
          </w:tblCellMar>
        </w:tblPrEx>
        <w:tc>
          <w:tcPr>
            <w:tcW w:w="3931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Накладные расходы (ГЭСН-46)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0,765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110</w:t>
            </w:r>
          </w:p>
        </w:tc>
        <w:tc>
          <w:tcPr>
            <w:tcW w:w="286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7 840</w:t>
            </w:r>
          </w:p>
        </w:tc>
      </w:tr>
      <w:tr w:rsidR="001B7946" w:rsidRPr="00632043" w:rsidTr="006D6F85">
        <w:tblPrEx>
          <w:tblCellMar>
            <w:top w:w="0" w:type="dxa"/>
            <w:bottom w:w="0" w:type="dxa"/>
          </w:tblCellMar>
        </w:tblPrEx>
        <w:tc>
          <w:tcPr>
            <w:tcW w:w="3931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Накладные расходы (ГЭСНр-53)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0,85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86</w:t>
            </w:r>
          </w:p>
        </w:tc>
        <w:tc>
          <w:tcPr>
            <w:tcW w:w="286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531</w:t>
            </w:r>
          </w:p>
        </w:tc>
      </w:tr>
      <w:tr w:rsidR="001B7946" w:rsidRPr="00632043" w:rsidTr="006D6F85">
        <w:tblPrEx>
          <w:tblCellMar>
            <w:top w:w="0" w:type="dxa"/>
            <w:bottom w:w="0" w:type="dxa"/>
          </w:tblCellMar>
        </w:tblPrEx>
        <w:tc>
          <w:tcPr>
            <w:tcW w:w="3931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Накладные расходы (ГЭСНр-57)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0,85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80</w:t>
            </w:r>
          </w:p>
        </w:tc>
        <w:tc>
          <w:tcPr>
            <w:tcW w:w="286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90</w:t>
            </w:r>
          </w:p>
        </w:tc>
      </w:tr>
      <w:tr w:rsidR="001B7946" w:rsidRPr="00632043" w:rsidTr="006D6F85">
        <w:tblPrEx>
          <w:tblCellMar>
            <w:top w:w="0" w:type="dxa"/>
            <w:bottom w:w="0" w:type="dxa"/>
          </w:tblCellMar>
        </w:tblPrEx>
        <w:tc>
          <w:tcPr>
            <w:tcW w:w="3931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Накладные расходы (ГЭСНр-61)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0,85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79</w:t>
            </w:r>
          </w:p>
        </w:tc>
        <w:tc>
          <w:tcPr>
            <w:tcW w:w="286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387</w:t>
            </w:r>
          </w:p>
        </w:tc>
      </w:tr>
      <w:tr w:rsidR="001B7946" w:rsidRPr="00632043" w:rsidTr="006D6F85">
        <w:tblPrEx>
          <w:tblCellMar>
            <w:top w:w="0" w:type="dxa"/>
            <w:bottom w:w="0" w:type="dxa"/>
          </w:tblCellMar>
        </w:tblPrEx>
        <w:tc>
          <w:tcPr>
            <w:tcW w:w="3931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Накладные расходы (ГЭСН-15)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0,765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105</w:t>
            </w:r>
          </w:p>
        </w:tc>
        <w:tc>
          <w:tcPr>
            <w:tcW w:w="286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2 726</w:t>
            </w:r>
          </w:p>
        </w:tc>
      </w:tr>
      <w:tr w:rsidR="001B7946" w:rsidRPr="00632043" w:rsidTr="006D6F85">
        <w:tblPrEx>
          <w:tblCellMar>
            <w:top w:w="0" w:type="dxa"/>
            <w:bottom w:w="0" w:type="dxa"/>
          </w:tblCellMar>
        </w:tblPrEx>
        <w:tc>
          <w:tcPr>
            <w:tcW w:w="3931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Накладные расходы (ГЭСНр-62)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0,85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80</w:t>
            </w:r>
          </w:p>
        </w:tc>
        <w:tc>
          <w:tcPr>
            <w:tcW w:w="286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316</w:t>
            </w:r>
          </w:p>
        </w:tc>
      </w:tr>
      <w:tr w:rsidR="001B7946" w:rsidRPr="00632043" w:rsidTr="006D6F85">
        <w:tblPrEx>
          <w:tblCellMar>
            <w:top w:w="0" w:type="dxa"/>
            <w:bottom w:w="0" w:type="dxa"/>
          </w:tblCellMar>
        </w:tblPrEx>
        <w:tc>
          <w:tcPr>
            <w:tcW w:w="3931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Накладные расходы (ГЭСНр-56)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0,85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82</w:t>
            </w:r>
          </w:p>
        </w:tc>
        <w:tc>
          <w:tcPr>
            <w:tcW w:w="286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92</w:t>
            </w:r>
          </w:p>
        </w:tc>
      </w:tr>
      <w:tr w:rsidR="001B7946" w:rsidRPr="00632043" w:rsidTr="006D6F85">
        <w:tblPrEx>
          <w:tblCellMar>
            <w:top w:w="0" w:type="dxa"/>
            <w:bottom w:w="0" w:type="dxa"/>
          </w:tblCellMar>
        </w:tblPrEx>
        <w:tc>
          <w:tcPr>
            <w:tcW w:w="3931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Итого накладных расходов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86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11 982</w:t>
            </w:r>
          </w:p>
        </w:tc>
      </w:tr>
      <w:tr w:rsidR="001B7946" w:rsidRPr="00632043" w:rsidTr="006D6F85">
        <w:tblPrEx>
          <w:tblCellMar>
            <w:top w:w="0" w:type="dxa"/>
            <w:bottom w:w="0" w:type="dxa"/>
          </w:tblCellMar>
        </w:tblPrEx>
        <w:tc>
          <w:tcPr>
            <w:tcW w:w="3931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86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39 127</w:t>
            </w:r>
          </w:p>
        </w:tc>
      </w:tr>
      <w:tr w:rsidR="001B7946" w:rsidRPr="00632043" w:rsidTr="006D6F85">
        <w:tblPrEx>
          <w:tblCellMar>
            <w:top w:w="0" w:type="dxa"/>
            <w:bottom w:w="0" w:type="dxa"/>
          </w:tblCellMar>
        </w:tblPrEx>
        <w:tc>
          <w:tcPr>
            <w:tcW w:w="3931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Сметная прибыль (ГЭСН-46)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0,68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70</w:t>
            </w:r>
          </w:p>
        </w:tc>
        <w:tc>
          <w:tcPr>
            <w:tcW w:w="286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4 435</w:t>
            </w:r>
          </w:p>
        </w:tc>
      </w:tr>
      <w:tr w:rsidR="001B7946" w:rsidRPr="00632043" w:rsidTr="006D6F85">
        <w:tblPrEx>
          <w:tblCellMar>
            <w:top w:w="0" w:type="dxa"/>
            <w:bottom w:w="0" w:type="dxa"/>
          </w:tblCellMar>
        </w:tblPrEx>
        <w:tc>
          <w:tcPr>
            <w:tcW w:w="3931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Сметная прибыль (ГЭСНр-53)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0,8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70</w:t>
            </w:r>
          </w:p>
        </w:tc>
        <w:tc>
          <w:tcPr>
            <w:tcW w:w="286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407</w:t>
            </w:r>
          </w:p>
        </w:tc>
      </w:tr>
      <w:tr w:rsidR="001B7946" w:rsidRPr="00632043" w:rsidTr="006D6F85">
        <w:tblPrEx>
          <w:tblCellMar>
            <w:top w:w="0" w:type="dxa"/>
            <w:bottom w:w="0" w:type="dxa"/>
          </w:tblCellMar>
        </w:tblPrEx>
        <w:tc>
          <w:tcPr>
            <w:tcW w:w="3931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Сметная прибыль (ГЭСНр-57)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0,8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68</w:t>
            </w:r>
          </w:p>
        </w:tc>
        <w:tc>
          <w:tcPr>
            <w:tcW w:w="286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72</w:t>
            </w:r>
          </w:p>
        </w:tc>
      </w:tr>
      <w:tr w:rsidR="001B7946" w:rsidRPr="00632043" w:rsidTr="006D6F85">
        <w:tblPrEx>
          <w:tblCellMar>
            <w:top w:w="0" w:type="dxa"/>
            <w:bottom w:w="0" w:type="dxa"/>
          </w:tblCellMar>
        </w:tblPrEx>
        <w:tc>
          <w:tcPr>
            <w:tcW w:w="3931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Сметная прибыль (ГЭСНр-61)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0,8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50</w:t>
            </w:r>
          </w:p>
        </w:tc>
        <w:tc>
          <w:tcPr>
            <w:tcW w:w="286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231</w:t>
            </w:r>
          </w:p>
        </w:tc>
      </w:tr>
      <w:tr w:rsidR="001B7946" w:rsidRPr="00632043" w:rsidTr="006D6F85">
        <w:tblPrEx>
          <w:tblCellMar>
            <w:top w:w="0" w:type="dxa"/>
            <w:bottom w:w="0" w:type="dxa"/>
          </w:tblCellMar>
        </w:tblPrEx>
        <w:tc>
          <w:tcPr>
            <w:tcW w:w="3931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Сметная прибыль (ГЭСН-15)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0,68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55</w:t>
            </w:r>
          </w:p>
        </w:tc>
        <w:tc>
          <w:tcPr>
            <w:tcW w:w="286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1 269</w:t>
            </w:r>
          </w:p>
        </w:tc>
      </w:tr>
      <w:tr w:rsidR="001B7946" w:rsidRPr="00632043" w:rsidTr="006D6F85">
        <w:tblPrEx>
          <w:tblCellMar>
            <w:top w:w="0" w:type="dxa"/>
            <w:bottom w:w="0" w:type="dxa"/>
          </w:tblCellMar>
        </w:tblPrEx>
        <w:tc>
          <w:tcPr>
            <w:tcW w:w="3931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Сметная прибыль (ГЭСНр-62)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0,8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50</w:t>
            </w:r>
          </w:p>
        </w:tc>
        <w:tc>
          <w:tcPr>
            <w:tcW w:w="286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186</w:t>
            </w:r>
          </w:p>
        </w:tc>
      </w:tr>
      <w:tr w:rsidR="001B7946" w:rsidRPr="00632043" w:rsidTr="006D6F85">
        <w:tblPrEx>
          <w:tblCellMar>
            <w:top w:w="0" w:type="dxa"/>
            <w:bottom w:w="0" w:type="dxa"/>
          </w:tblCellMar>
        </w:tblPrEx>
        <w:tc>
          <w:tcPr>
            <w:tcW w:w="3931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Сметная прибыль (ГЭСНр-56)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0,8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62</w:t>
            </w:r>
          </w:p>
        </w:tc>
        <w:tc>
          <w:tcPr>
            <w:tcW w:w="286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66</w:t>
            </w:r>
          </w:p>
        </w:tc>
      </w:tr>
      <w:tr w:rsidR="001B7946" w:rsidRPr="00632043" w:rsidTr="006D6F85">
        <w:tblPrEx>
          <w:tblCellMar>
            <w:top w:w="0" w:type="dxa"/>
            <w:bottom w:w="0" w:type="dxa"/>
          </w:tblCellMar>
        </w:tblPrEx>
        <w:tc>
          <w:tcPr>
            <w:tcW w:w="3931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Итого сметной прибыли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86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6 665</w:t>
            </w:r>
          </w:p>
        </w:tc>
      </w:tr>
      <w:tr w:rsidR="001B7946" w:rsidRPr="00632043" w:rsidTr="006D6F85">
        <w:tblPrEx>
          <w:tblCellMar>
            <w:top w:w="0" w:type="dxa"/>
            <w:bottom w:w="0" w:type="dxa"/>
          </w:tblCellMar>
        </w:tblPrEx>
        <w:tc>
          <w:tcPr>
            <w:tcW w:w="3931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86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45 793</w:t>
            </w:r>
          </w:p>
        </w:tc>
      </w:tr>
      <w:tr w:rsidR="001B7946" w:rsidRPr="00632043" w:rsidTr="006D6F85">
        <w:tblPrEx>
          <w:tblCellMar>
            <w:top w:w="0" w:type="dxa"/>
            <w:bottom w:w="0" w:type="dxa"/>
          </w:tblCellMar>
        </w:tblPrEx>
        <w:tc>
          <w:tcPr>
            <w:tcW w:w="3931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86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45 793</w:t>
            </w:r>
          </w:p>
        </w:tc>
      </w:tr>
      <w:tr w:rsidR="001B7946" w:rsidRPr="00632043" w:rsidTr="006D6F85">
        <w:tblPrEx>
          <w:tblCellMar>
            <w:top w:w="0" w:type="dxa"/>
            <w:bottom w:w="0" w:type="dxa"/>
          </w:tblCellMar>
        </w:tblPrEx>
        <w:tc>
          <w:tcPr>
            <w:tcW w:w="3931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НДС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18</w:t>
            </w:r>
          </w:p>
        </w:tc>
        <w:tc>
          <w:tcPr>
            <w:tcW w:w="286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8 243</w:t>
            </w:r>
          </w:p>
        </w:tc>
      </w:tr>
      <w:tr w:rsidR="001B7946" w:rsidRPr="00632043" w:rsidTr="006D6F85">
        <w:tblPrEx>
          <w:tblCellMar>
            <w:top w:w="0" w:type="dxa"/>
            <w:bottom w:w="0" w:type="dxa"/>
          </w:tblCellMar>
        </w:tblPrEx>
        <w:tc>
          <w:tcPr>
            <w:tcW w:w="3931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lastRenderedPageBreak/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86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E18DF">
              <w:rPr>
                <w:rFonts w:ascii="Arial" w:hAnsi="Arial" w:cs="Arial"/>
                <w:sz w:val="16"/>
                <w:szCs w:val="16"/>
                <w:lang w:val="en-US"/>
              </w:rPr>
              <w:t>54 036</w:t>
            </w:r>
          </w:p>
        </w:tc>
      </w:tr>
      <w:tr w:rsidR="001B7946" w:rsidRPr="00632043" w:rsidTr="006D6F85">
        <w:tblPrEx>
          <w:tblCellMar>
            <w:top w:w="0" w:type="dxa"/>
            <w:bottom w:w="0" w:type="dxa"/>
          </w:tblCellMar>
        </w:tblPrEx>
        <w:tc>
          <w:tcPr>
            <w:tcW w:w="3931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62" w:type="dxa"/>
            <w:tcBorders>
              <w:top w:val="single" w:sz="4" w:space="0" w:color="auto"/>
              <w:bottom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B7946" w:rsidRPr="00632043" w:rsidTr="006D6F85">
        <w:tblPrEx>
          <w:tblCellMar>
            <w:top w:w="0" w:type="dxa"/>
            <w:bottom w:w="0" w:type="dxa"/>
          </w:tblCellMar>
        </w:tblPrEx>
        <w:tc>
          <w:tcPr>
            <w:tcW w:w="3931" w:type="dxa"/>
            <w:tcBorders>
              <w:top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62" w:type="dxa"/>
            <w:tcBorders>
              <w:top w:val="single" w:sz="4" w:space="0" w:color="auto"/>
            </w:tcBorders>
          </w:tcPr>
          <w:p w:rsidR="001B7946" w:rsidRPr="00632043" w:rsidRDefault="001B7946" w:rsidP="006D6F8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1B7946" w:rsidRPr="00B33442" w:rsidRDefault="001B7946" w:rsidP="001B7946">
      <w:pPr>
        <w:rPr>
          <w:color w:val="FF00FF"/>
          <w:sz w:val="16"/>
          <w:szCs w:val="16"/>
          <w:lang w:val="en-US"/>
        </w:rPr>
      </w:pPr>
    </w:p>
    <w:p w:rsidR="001B7946" w:rsidRDefault="001B7946" w:rsidP="001B7946">
      <w:pPr>
        <w:rPr>
          <w:color w:val="FF00FF"/>
          <w:sz w:val="16"/>
          <w:szCs w:val="16"/>
          <w:lang w:val="en-US"/>
        </w:rPr>
      </w:pPr>
    </w:p>
    <w:p w:rsidR="001B7946" w:rsidRDefault="001B7946" w:rsidP="001B7946">
      <w:pPr>
        <w:rPr>
          <w:color w:val="FF00FF"/>
          <w:sz w:val="18"/>
          <w:szCs w:val="18"/>
          <w:lang w:val="en-US"/>
        </w:rPr>
      </w:pPr>
    </w:p>
    <w:p w:rsidR="00F80FF4" w:rsidRDefault="00F80FF4"/>
    <w:sectPr w:rsidR="00F80FF4" w:rsidSect="00417FCA">
      <w:footerReference w:type="default" r:id="rId4"/>
      <w:pgSz w:w="11906" w:h="16838"/>
      <w:pgMar w:top="1134" w:right="386" w:bottom="113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604" w:rsidRDefault="00825318" w:rsidP="00E91604">
    <w:pPr>
      <w:pStyle w:val="a5"/>
      <w:jc w:val="right"/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>
      <w:rPr>
        <w:rStyle w:val="a7"/>
        <w:noProof/>
      </w:rPr>
      <w:t>4</w:t>
    </w:r>
    <w:r>
      <w:rPr>
        <w:rStyle w:val="a7"/>
      </w:rP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B7946"/>
    <w:rsid w:val="001B7946"/>
    <w:rsid w:val="004A626C"/>
    <w:rsid w:val="005162D6"/>
    <w:rsid w:val="005F2F70"/>
    <w:rsid w:val="007F3D7A"/>
    <w:rsid w:val="00825318"/>
    <w:rsid w:val="00896755"/>
    <w:rsid w:val="00C51347"/>
    <w:rsid w:val="00F324F0"/>
    <w:rsid w:val="00F80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F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B7946"/>
    <w:pPr>
      <w:tabs>
        <w:tab w:val="center" w:pos="4153"/>
        <w:tab w:val="right" w:pos="8306"/>
      </w:tabs>
      <w:spacing w:after="0" w:line="240" w:lineRule="auto"/>
    </w:pPr>
    <w:rPr>
      <w:rFonts w:eastAsia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1B7946"/>
    <w:rPr>
      <w:rFonts w:eastAsia="Times New Roman"/>
      <w:sz w:val="20"/>
      <w:szCs w:val="20"/>
    </w:rPr>
  </w:style>
  <w:style w:type="paragraph" w:styleId="a5">
    <w:name w:val="footer"/>
    <w:basedOn w:val="a"/>
    <w:link w:val="a6"/>
    <w:uiPriority w:val="99"/>
    <w:rsid w:val="001B7946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1B7946"/>
    <w:rPr>
      <w:rFonts w:eastAsia="Times New Roman"/>
      <w:sz w:val="20"/>
      <w:szCs w:val="20"/>
    </w:rPr>
  </w:style>
  <w:style w:type="character" w:styleId="a7">
    <w:name w:val="page number"/>
    <w:basedOn w:val="a0"/>
    <w:uiPriority w:val="99"/>
    <w:rsid w:val="001B79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1577</Words>
  <Characters>8991</Characters>
  <Application>Microsoft Office Word</Application>
  <DocSecurity>0</DocSecurity>
  <Lines>74</Lines>
  <Paragraphs>21</Paragraphs>
  <ScaleCrop>false</ScaleCrop>
  <Company/>
  <LinksUpToDate>false</LinksUpToDate>
  <CharactersWithSpaces>10547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KropotovaNA</dc:creator>
  <cp:keywords/>
  <dc:description/>
  <cp:lastModifiedBy>KropotovaNA</cp:lastModifiedBy>
  <cp:revision>2</cp:revision>
  <dcterms:created xsi:type="dcterms:W3CDTF">2012-05-18T09:57:00Z</dcterms:created>
  <dcterms:modified xsi:type="dcterms:W3CDTF">2012-05-18T09:58:00Z</dcterms:modified>
</cp:coreProperties>
</file>