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B6C" w:rsidRDefault="00B97B6C" w:rsidP="00B97B6C">
      <w:pPr>
        <w:pStyle w:val="consplusnormal"/>
        <w:ind w:firstLine="0"/>
        <w:jc w:val="both"/>
      </w:pPr>
      <w:r>
        <w:t> </w:t>
      </w:r>
    </w:p>
    <w:p w:rsidR="00B97B6C" w:rsidRDefault="00B97B6C" w:rsidP="00B97B6C">
      <w:pPr>
        <w:pStyle w:val="consplustitle"/>
        <w:jc w:val="center"/>
      </w:pPr>
      <w:r>
        <w:rPr>
          <w:shd w:val="clear" w:color="auto" w:fill="00FFFF"/>
        </w:rPr>
        <w:t>МИНИСТЕРСТВО</w:t>
      </w:r>
      <w:r>
        <w:t xml:space="preserve"> </w:t>
      </w:r>
      <w:r>
        <w:rPr>
          <w:shd w:val="clear" w:color="auto" w:fill="00FFFF"/>
        </w:rPr>
        <w:t>КУЛЬТУРЫ</w:t>
      </w:r>
      <w:r>
        <w:t xml:space="preserve"> РОССИЙСКОЙ ФЕДЕРАЦИИ</w:t>
      </w:r>
    </w:p>
    <w:p w:rsidR="00B97B6C" w:rsidRDefault="00B97B6C" w:rsidP="00B97B6C">
      <w:pPr>
        <w:pStyle w:val="consplustitle"/>
        <w:jc w:val="center"/>
      </w:pPr>
      <w:r>
        <w:t> </w:t>
      </w:r>
    </w:p>
    <w:p w:rsidR="00B97B6C" w:rsidRDefault="00B97B6C" w:rsidP="00B97B6C">
      <w:pPr>
        <w:pStyle w:val="consplustitle"/>
        <w:jc w:val="center"/>
      </w:pPr>
      <w:r>
        <w:rPr>
          <w:shd w:val="clear" w:color="auto" w:fill="00FFFF"/>
        </w:rPr>
        <w:t>ПИСЬМО</w:t>
      </w:r>
    </w:p>
    <w:p w:rsidR="00B97B6C" w:rsidRDefault="00B97B6C" w:rsidP="00B97B6C">
      <w:pPr>
        <w:pStyle w:val="consplustitle"/>
        <w:jc w:val="center"/>
      </w:pPr>
      <w:r>
        <w:t>от</w:t>
      </w:r>
      <w:r w:rsidR="009C1A9A">
        <w:t xml:space="preserve"> 13 октября 1998 г. N 01-211/</w:t>
      </w:r>
      <w:r>
        <w:t>14</w:t>
      </w:r>
    </w:p>
    <w:p w:rsidR="00B97B6C" w:rsidRDefault="00B97B6C" w:rsidP="00B97B6C">
      <w:pPr>
        <w:pStyle w:val="consplustitle"/>
        <w:jc w:val="center"/>
      </w:pPr>
      <w:r>
        <w:t> </w:t>
      </w:r>
    </w:p>
    <w:p w:rsidR="00B97B6C" w:rsidRDefault="00B97B6C" w:rsidP="00B97B6C">
      <w:pPr>
        <w:pStyle w:val="consplustitle"/>
        <w:jc w:val="center"/>
      </w:pPr>
      <w:r>
        <w:t>ОБ ОПРЕДЕЛЕНИИ СТОИМОСТИ НАУЧНО - ПРОЕКТНЫХ РАБОТ</w:t>
      </w:r>
    </w:p>
    <w:p w:rsidR="00B97B6C" w:rsidRDefault="00B97B6C" w:rsidP="00B97B6C">
      <w:pPr>
        <w:pStyle w:val="consplustitle"/>
        <w:jc w:val="center"/>
      </w:pPr>
      <w:r>
        <w:t>НА ПАМЯТНИКАХ ИСТОРИИ И КУЛЬТУРЫ</w:t>
      </w:r>
    </w:p>
    <w:p w:rsidR="00B97B6C" w:rsidRDefault="00B97B6C" w:rsidP="00B97B6C">
      <w:pPr>
        <w:pStyle w:val="consplusnormal"/>
        <w:ind w:firstLine="0"/>
      </w:pPr>
      <w:r>
        <w:t> </w:t>
      </w:r>
    </w:p>
    <w:p w:rsidR="00B97B6C" w:rsidRDefault="00B97B6C" w:rsidP="00B97B6C">
      <w:pPr>
        <w:pStyle w:val="consplusnormal"/>
        <w:ind w:firstLine="540"/>
        <w:jc w:val="both"/>
      </w:pPr>
      <w:r>
        <w:t>В целях упорядочения порядка расчета базовых цен на выполнение научно - проектной документации в области реставрации памятников истории и культуры Министерство рекомендует принимать с 01.10.98 следующую методику базовых цен на указанные работы:</w:t>
      </w:r>
    </w:p>
    <w:p w:rsidR="00B97B6C" w:rsidRDefault="00B97B6C" w:rsidP="00B97B6C">
      <w:pPr>
        <w:pStyle w:val="consplusnormal"/>
        <w:ind w:firstLine="540"/>
        <w:jc w:val="both"/>
      </w:pPr>
      <w:r>
        <w:t xml:space="preserve">1. </w:t>
      </w:r>
      <w:proofErr w:type="gramStart"/>
      <w:r>
        <w:t>По вновь заключенным договорам, а также по действующим с пересчетом остатка стоимости, на разработку научно - проектной документации для реставрации памятников истории и культуры применять коэффициент, равный 14,6 ко всем разделам "Сборника цен на научно - проектные работы по памятникам истории и культуры" (СЦНПР-91).</w:t>
      </w:r>
      <w:proofErr w:type="gramEnd"/>
    </w:p>
    <w:p w:rsidR="00B97B6C" w:rsidRDefault="00B97B6C" w:rsidP="00B97B6C">
      <w:pPr>
        <w:pStyle w:val="consplusnormal"/>
        <w:ind w:firstLine="540"/>
        <w:jc w:val="both"/>
      </w:pPr>
      <w:r>
        <w:t>2. При определении базовой цены на разработки научно - проектных работ по "Методическим рекомендациям по определению стоимости научно - проектных работ для реставрации недвижимых памятников истории и культуры" применять усредненную стоимость человека - дня в размере 540 рублей.</w:t>
      </w:r>
    </w:p>
    <w:p w:rsidR="00B97B6C" w:rsidRDefault="00B97B6C" w:rsidP="00B97B6C">
      <w:pPr>
        <w:pStyle w:val="consplusnormal"/>
        <w:ind w:firstLine="540"/>
        <w:jc w:val="both"/>
      </w:pPr>
      <w:r>
        <w:t xml:space="preserve">3. При проведении научно - технического руководства, авторского надзора и других работ на памятниках истории и культуры, не учтенных в вышеприведенных документах (согласование технических решений по поручению Заказчика, выполнение функций </w:t>
      </w:r>
      <w:proofErr w:type="spellStart"/>
      <w:r>
        <w:t>генпроектировщика</w:t>
      </w:r>
      <w:proofErr w:type="spellEnd"/>
      <w:r>
        <w:t xml:space="preserve"> и др.) базовую стоимость этих работ определять на основе трудозатрат ведущих специалистов в размере 620 рублей за один </w:t>
      </w:r>
      <w:proofErr w:type="spellStart"/>
      <w:proofErr w:type="gramStart"/>
      <w:r>
        <w:t>человеко</w:t>
      </w:r>
      <w:proofErr w:type="spellEnd"/>
      <w:r>
        <w:t xml:space="preserve"> - день</w:t>
      </w:r>
      <w:proofErr w:type="gramEnd"/>
      <w:r>
        <w:t>.</w:t>
      </w:r>
    </w:p>
    <w:p w:rsidR="00B97B6C" w:rsidRDefault="00B97B6C" w:rsidP="00B97B6C">
      <w:pPr>
        <w:pStyle w:val="consplusnormal"/>
        <w:ind w:firstLine="540"/>
        <w:jc w:val="both"/>
      </w:pPr>
      <w:r>
        <w:t>4. Считать утратившими силу письма МК РФ N 01-218/16-20 от 27.10.94, N 21-38/16-20 от 19.02.96, N 01-37/16-14 от 15.02.97.</w:t>
      </w:r>
    </w:p>
    <w:p w:rsidR="00B97B6C" w:rsidRDefault="00B97B6C" w:rsidP="00B97B6C">
      <w:pPr>
        <w:pStyle w:val="consplusnormal"/>
        <w:ind w:firstLine="0"/>
        <w:jc w:val="right"/>
      </w:pPr>
      <w:r>
        <w:t> </w:t>
      </w:r>
    </w:p>
    <w:p w:rsidR="00B97B6C" w:rsidRDefault="00B97B6C" w:rsidP="00B97B6C">
      <w:pPr>
        <w:pStyle w:val="consplusnormal"/>
        <w:ind w:firstLine="0"/>
        <w:jc w:val="right"/>
      </w:pPr>
      <w:r>
        <w:t>Заместитель Министра</w:t>
      </w:r>
    </w:p>
    <w:p w:rsidR="00B97B6C" w:rsidRDefault="00B97B6C" w:rsidP="00B97B6C">
      <w:pPr>
        <w:pStyle w:val="consplusnormal"/>
        <w:ind w:firstLine="0"/>
        <w:jc w:val="right"/>
      </w:pPr>
      <w:r>
        <w:t>В.И.БРАГИН</w:t>
      </w:r>
    </w:p>
    <w:p w:rsidR="008B63DE" w:rsidRDefault="008B63DE"/>
    <w:sectPr w:rsidR="008B63DE" w:rsidSect="008B6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B6C"/>
    <w:rsid w:val="008B63DE"/>
    <w:rsid w:val="009C1A9A"/>
    <w:rsid w:val="00B97B6C"/>
    <w:rsid w:val="00FE5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B97B6C"/>
    <w:pPr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B97B6C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1339</Characters>
  <Application>Microsoft Office Word</Application>
  <DocSecurity>0</DocSecurity>
  <Lines>11</Lines>
  <Paragraphs>3</Paragraphs>
  <ScaleCrop>false</ScaleCrop>
  <Company>dom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fomkat</dc:creator>
  <cp:keywords/>
  <dc:description/>
  <cp:lastModifiedBy>fomkat</cp:lastModifiedBy>
  <cp:revision>3</cp:revision>
  <dcterms:created xsi:type="dcterms:W3CDTF">2008-08-05T20:20:00Z</dcterms:created>
  <dcterms:modified xsi:type="dcterms:W3CDTF">2008-08-05T20:27:00Z</dcterms:modified>
</cp:coreProperties>
</file>